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854" w14:textId="77777777" w:rsidR="00261D34" w:rsidRPr="00261D34" w:rsidRDefault="00261D34" w:rsidP="00261D34">
      <w:pPr>
        <w:spacing w:line="240" w:lineRule="auto"/>
        <w:ind w:firstLine="0"/>
        <w:rPr>
          <w:sz w:val="22"/>
        </w:rPr>
      </w:pPr>
      <w:r w:rsidRPr="00261D34">
        <w:rPr>
          <w:sz w:val="22"/>
        </w:rPr>
        <w:t>УДК 338.436.33</w:t>
      </w:r>
    </w:p>
    <w:p w14:paraId="5EABBC78" w14:textId="4DFE0602" w:rsidR="00261D34" w:rsidRPr="00261D34" w:rsidRDefault="00261D34" w:rsidP="00261D34">
      <w:pPr>
        <w:spacing w:line="240" w:lineRule="auto"/>
        <w:ind w:firstLine="0"/>
        <w:jc w:val="center"/>
        <w:rPr>
          <w:b/>
          <w:bCs/>
          <w:sz w:val="22"/>
        </w:rPr>
      </w:pPr>
      <w:r w:rsidRPr="00261D34">
        <w:rPr>
          <w:b/>
          <w:bCs/>
          <w:sz w:val="22"/>
        </w:rPr>
        <w:t>ТЕОРЕТИЧЕСКИЕ ОСНОВЫ УСТОЙЧИВОГО РАЗВИТИЯ ПТИЦЕВОДСТВА</w:t>
      </w:r>
    </w:p>
    <w:p w14:paraId="25395624" w14:textId="621C803E" w:rsidR="00261D34" w:rsidRPr="00261D34" w:rsidRDefault="00261D34" w:rsidP="00261D34">
      <w:pPr>
        <w:spacing w:line="240" w:lineRule="auto"/>
        <w:rPr>
          <w:sz w:val="22"/>
        </w:rPr>
      </w:pPr>
    </w:p>
    <w:p w14:paraId="2389C9E5" w14:textId="65EA0313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b/>
          <w:bCs/>
          <w:sz w:val="22"/>
        </w:rPr>
        <w:t>Аннотация</w:t>
      </w:r>
      <w:r w:rsidRPr="00261D34">
        <w:rPr>
          <w:sz w:val="22"/>
        </w:rPr>
        <w:t xml:space="preserve">. </w:t>
      </w:r>
      <w:r w:rsidRPr="00261D34">
        <w:rPr>
          <w:sz w:val="22"/>
        </w:rPr>
        <w:t>В статье рассматриваются теоретические основы устойчивого развития птицеводства как важной составляющей агропромышленного комплекса. Исследованы ключевые аспекты устойчивого развития отрасли, включая экономические, социальные и экологические факторы. Проведен анализ современного состояния птицеводства и выявлены основные проблемы, препятствующие его стабильному развитию. Особое внимание уделено вопросам инновационного развития, цифровизации производства и совершенствования организационно-экономического механизма функционирования птицеводческих предприятий. Рассмотрена роль государственного регулирования и кластерного подхода в обеспечении устойчивого развития отрасли. На основе проведенного исследования предложен комплекс мер, направленных на повышение эффективности и конкурентоспособности отечественного птицеводства. Определены перспективные направления развития отрасли с учетом современных требований рынка и необходимости обеспечения продовольственной безопасности страны.</w:t>
      </w:r>
    </w:p>
    <w:p w14:paraId="772ADDA5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b/>
          <w:bCs/>
          <w:sz w:val="22"/>
        </w:rPr>
        <w:t>Ключевые слова</w:t>
      </w:r>
      <w:r w:rsidRPr="00261D34">
        <w:rPr>
          <w:sz w:val="22"/>
        </w:rPr>
        <w:t>: птицеводство, устойчивое развитие, агропромышленный комплекс, экономическая эффективность, инновации, государственное регулирование, кластерный подход.</w:t>
      </w:r>
    </w:p>
    <w:p w14:paraId="5C3CAF6D" w14:textId="77777777" w:rsidR="00261D34" w:rsidRPr="00261D34" w:rsidRDefault="00261D34" w:rsidP="00261D34">
      <w:pPr>
        <w:spacing w:line="240" w:lineRule="auto"/>
        <w:rPr>
          <w:sz w:val="22"/>
        </w:rPr>
      </w:pPr>
    </w:p>
    <w:p w14:paraId="7D6A2E78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Теоретико-методологические аспекты устойчивого развития птицеводческой отрасли в системе агропромышленного комплекса представляют собой актуальное направление современных экономических исследований. В условиях обеспечения продовольственной безопасности страны и импортозамещения особую значимость приобретает научное обоснование механизмов стабильного функционирования и развития птицеводческих предприятий.</w:t>
      </w:r>
    </w:p>
    <w:p w14:paraId="6D859A7E" w14:textId="29C7E924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Птицеводство как важнейшая подотрасль животноводства характеризуется высокой экономической эффективностью производства, что обусловлено быстрой оборачиваемостью вложенных средств, относительно низкой капиталоемкостью и материалоемкостью производства, высоким уровнем механизации и автоматизации технологических процессов. Современное птицеводство представляет собой сложную производственно-экономическую систему, включающую множество взаимосвязанных элементов: племенные хозяйства, инкубаторы, птицефабрики, комбикормовые заводы, перерабатывающие предприятия</w:t>
      </w:r>
      <w:r w:rsidR="004D7946">
        <w:rPr>
          <w:sz w:val="22"/>
        </w:rPr>
        <w:t xml:space="preserve"> </w:t>
      </w:r>
      <w:r w:rsidR="004D7946" w:rsidRPr="004D7946">
        <w:rPr>
          <w:sz w:val="22"/>
        </w:rPr>
        <w:t>[</w:t>
      </w:r>
      <w:r w:rsidR="004D7946">
        <w:rPr>
          <w:sz w:val="22"/>
        </w:rPr>
        <w:t>1</w:t>
      </w:r>
      <w:r w:rsidR="004D7946" w:rsidRPr="004D7946">
        <w:rPr>
          <w:sz w:val="22"/>
        </w:rPr>
        <w:t>]</w:t>
      </w:r>
      <w:r w:rsidRPr="00261D34">
        <w:rPr>
          <w:sz w:val="22"/>
        </w:rPr>
        <w:t>.</w:t>
      </w:r>
    </w:p>
    <w:p w14:paraId="3984B901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Теоретический анализ концепции устойчивого развития применительно к птицеводческой отрасли позволяет выделить несколько ключевых аспектов. Прежде всего, это экономическая устойчивость, которая характеризуется стабильностью производственных показателей, финансовой устойчивостью предприятий, эффективностью использования ресурсов и конкурентоспособностью продукции. Не менее важным является социальный аспект, включающий обеспечение занятости населения, достойный уровень оплаты труда и социальные гарантии работникам отрасли.</w:t>
      </w:r>
    </w:p>
    <w:p w14:paraId="33BA1E20" w14:textId="183E622B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Особое значение в современных условиях приобретает экологическая составляющая устойчивого развития птицеводства. Это связано с необходимостью минимизации негативного воздействия на окружающую среду, внедрением ресурсосберегающих технологий, обеспечением биологической безопасности производства. Инновационное развитие отрасли должно осуществляться с учетом принципов экологической ответственности и рационального природопользования</w:t>
      </w:r>
      <w:r w:rsidR="005E6A2C" w:rsidRPr="005E6A2C">
        <w:rPr>
          <w:sz w:val="22"/>
        </w:rPr>
        <w:t xml:space="preserve"> (</w:t>
      </w:r>
      <w:proofErr w:type="spellStart"/>
      <w:r w:rsidR="005E6A2C">
        <w:rPr>
          <w:sz w:val="22"/>
          <w:lang w:val="en-US"/>
        </w:rPr>
        <w:t>Nf</w:t>
      </w:r>
      <w:proofErr w:type="spellEnd"/>
      <w:r w:rsidR="005E6A2C" w:rsidRPr="005E6A2C">
        <w:rPr>
          <w:sz w:val="22"/>
        </w:rPr>
        <w:t>,</w:t>
      </w:r>
      <w:proofErr w:type="spellStart"/>
      <w:r w:rsidR="005E6A2C">
        <w:rPr>
          <w:sz w:val="22"/>
          <w:lang w:val="en-US"/>
        </w:rPr>
        <w:t>kbwf</w:t>
      </w:r>
      <w:proofErr w:type="spellEnd"/>
      <w:r w:rsidR="005E6A2C" w:rsidRPr="005E6A2C">
        <w:rPr>
          <w:sz w:val="22"/>
        </w:rPr>
        <w:t xml:space="preserve"> 1)</w:t>
      </w:r>
      <w:r w:rsidRPr="00261D34">
        <w:rPr>
          <w:sz w:val="22"/>
        </w:rPr>
        <w:t>.</w:t>
      </w:r>
    </w:p>
    <w:p w14:paraId="06228566" w14:textId="5F8BB2A7" w:rsid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Анализ современного состояния птицеводческой отрасли позволяет выявить ряд проблем, препятствующих ее устойчивому развитию. К основным проблемам относятся высокая зависимость от импортного племенного материала, недостаточный уровень развития отечественной кормовой базы, значительные колебания цен на сырье и готовую продукцию, недостаточная государственная поддержка малых и средних предприятий отрасли</w:t>
      </w:r>
      <w:r w:rsidR="004D7946">
        <w:rPr>
          <w:sz w:val="22"/>
        </w:rPr>
        <w:t xml:space="preserve"> </w:t>
      </w:r>
      <w:r w:rsidR="004D7946" w:rsidRPr="004D7946">
        <w:rPr>
          <w:sz w:val="22"/>
        </w:rPr>
        <w:t>[2]</w:t>
      </w:r>
      <w:r w:rsidRPr="00261D34">
        <w:rPr>
          <w:sz w:val="22"/>
        </w:rPr>
        <w:t>.</w:t>
      </w:r>
    </w:p>
    <w:p w14:paraId="7948363E" w14:textId="616AFD59" w:rsidR="007C50D7" w:rsidRDefault="007C50D7" w:rsidP="00261D34">
      <w:pPr>
        <w:spacing w:line="240" w:lineRule="auto"/>
        <w:rPr>
          <w:sz w:val="22"/>
        </w:rPr>
      </w:pPr>
      <w:r>
        <w:rPr>
          <w:sz w:val="22"/>
        </w:rPr>
        <w:t xml:space="preserve">Таблица 1- теоретические </w:t>
      </w:r>
      <w:r w:rsidR="004D7946">
        <w:rPr>
          <w:sz w:val="22"/>
        </w:rPr>
        <w:t>основы устойчивого развития птицеводства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4328"/>
        <w:gridCol w:w="3468"/>
      </w:tblGrid>
      <w:tr w:rsidR="007C50D7" w:rsidRPr="007C50D7" w14:paraId="6E5B0D1C" w14:textId="77777777" w:rsidTr="007C50D7">
        <w:tc>
          <w:tcPr>
            <w:tcW w:w="1838" w:type="dxa"/>
            <w:hideMark/>
          </w:tcPr>
          <w:p w14:paraId="5F57B36F" w14:textId="77777777" w:rsidR="007C50D7" w:rsidRPr="007C50D7" w:rsidRDefault="007C50D7" w:rsidP="007C50D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Компонент</w:t>
            </w:r>
          </w:p>
        </w:tc>
        <w:tc>
          <w:tcPr>
            <w:tcW w:w="0" w:type="auto"/>
            <w:hideMark/>
          </w:tcPr>
          <w:p w14:paraId="428B978B" w14:textId="77777777" w:rsidR="007C50D7" w:rsidRPr="007C50D7" w:rsidRDefault="007C50D7" w:rsidP="007C50D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b/>
                <w:bCs/>
                <w:sz w:val="22"/>
                <w:lang w:eastAsia="ru-RU"/>
              </w:rPr>
              <w:t>Содержание</w:t>
            </w:r>
          </w:p>
        </w:tc>
        <w:tc>
          <w:tcPr>
            <w:tcW w:w="3468" w:type="dxa"/>
            <w:hideMark/>
          </w:tcPr>
          <w:p w14:paraId="004190C2" w14:textId="77777777" w:rsidR="007C50D7" w:rsidRPr="007C50D7" w:rsidRDefault="007C50D7" w:rsidP="007C50D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Практическое значение</w:t>
            </w:r>
          </w:p>
        </w:tc>
      </w:tr>
      <w:tr w:rsidR="007C50D7" w:rsidRPr="007C50D7" w14:paraId="1DB28C5F" w14:textId="77777777" w:rsidTr="007C50D7">
        <w:tc>
          <w:tcPr>
            <w:tcW w:w="1838" w:type="dxa"/>
            <w:hideMark/>
          </w:tcPr>
          <w:p w14:paraId="3612D293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Генетический потенциал</w:t>
            </w:r>
          </w:p>
        </w:tc>
        <w:tc>
          <w:tcPr>
            <w:tcW w:w="0" w:type="auto"/>
            <w:hideMark/>
          </w:tcPr>
          <w:p w14:paraId="0B252CBE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Селекция высокопродуктивных пород, кроссов птицы</w:t>
            </w:r>
          </w:p>
        </w:tc>
        <w:tc>
          <w:tcPr>
            <w:tcW w:w="3468" w:type="dxa"/>
            <w:hideMark/>
          </w:tcPr>
          <w:p w14:paraId="2C32389C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Повышение продуктивности, устойчивость к заболеваниям</w:t>
            </w:r>
          </w:p>
        </w:tc>
      </w:tr>
      <w:tr w:rsidR="007C50D7" w:rsidRPr="007C50D7" w14:paraId="726BA463" w14:textId="77777777" w:rsidTr="007C50D7">
        <w:tc>
          <w:tcPr>
            <w:tcW w:w="1838" w:type="dxa"/>
            <w:hideMark/>
          </w:tcPr>
          <w:p w14:paraId="65BFC7DD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Кормовая база</w:t>
            </w:r>
          </w:p>
        </w:tc>
        <w:tc>
          <w:tcPr>
            <w:tcW w:w="0" w:type="auto"/>
            <w:hideMark/>
          </w:tcPr>
          <w:p w14:paraId="096361B3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Сбалансированное кормление, витаминно-минеральные добавки</w:t>
            </w:r>
          </w:p>
        </w:tc>
        <w:tc>
          <w:tcPr>
            <w:tcW w:w="3468" w:type="dxa"/>
            <w:hideMark/>
          </w:tcPr>
          <w:p w14:paraId="44A7BF88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Оптимизация затрат, повышение конверсии корма</w:t>
            </w:r>
          </w:p>
        </w:tc>
      </w:tr>
      <w:tr w:rsidR="007C50D7" w:rsidRPr="007C50D7" w14:paraId="45C0D564" w14:textId="77777777" w:rsidTr="007C50D7">
        <w:tc>
          <w:tcPr>
            <w:tcW w:w="1838" w:type="dxa"/>
            <w:hideMark/>
          </w:tcPr>
          <w:p w14:paraId="268E5DF5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Технологии содержания</w:t>
            </w:r>
          </w:p>
        </w:tc>
        <w:tc>
          <w:tcPr>
            <w:tcW w:w="0" w:type="auto"/>
            <w:hideMark/>
          </w:tcPr>
          <w:p w14:paraId="3EB73A60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Современные системы микроклимата, автоматизация процессов</w:t>
            </w:r>
          </w:p>
        </w:tc>
        <w:tc>
          <w:tcPr>
            <w:tcW w:w="3468" w:type="dxa"/>
            <w:hideMark/>
          </w:tcPr>
          <w:p w14:paraId="16473B76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Снижение стресса, повышение сохранности поголовья</w:t>
            </w:r>
          </w:p>
        </w:tc>
      </w:tr>
      <w:tr w:rsidR="007C50D7" w:rsidRPr="007C50D7" w14:paraId="23E70D78" w14:textId="77777777" w:rsidTr="007C50D7">
        <w:tc>
          <w:tcPr>
            <w:tcW w:w="1838" w:type="dxa"/>
            <w:hideMark/>
          </w:tcPr>
          <w:p w14:paraId="11C727A9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Ветеринарная защита</w:t>
            </w:r>
          </w:p>
        </w:tc>
        <w:tc>
          <w:tcPr>
            <w:tcW w:w="0" w:type="auto"/>
            <w:hideMark/>
          </w:tcPr>
          <w:p w14:paraId="20493911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Профилактика заболеваний, вакцинация, биобезопасность</w:t>
            </w:r>
          </w:p>
        </w:tc>
        <w:tc>
          <w:tcPr>
            <w:tcW w:w="3468" w:type="dxa"/>
            <w:hideMark/>
          </w:tcPr>
          <w:p w14:paraId="341EFD45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Снижение падежа, повышение качества продукции</w:t>
            </w:r>
          </w:p>
        </w:tc>
      </w:tr>
      <w:tr w:rsidR="007C50D7" w:rsidRPr="007C50D7" w14:paraId="102405CD" w14:textId="77777777" w:rsidTr="007C50D7">
        <w:tc>
          <w:tcPr>
            <w:tcW w:w="1838" w:type="dxa"/>
            <w:hideMark/>
          </w:tcPr>
          <w:p w14:paraId="71FC806B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lastRenderedPageBreak/>
              <w:t>Экологические аспекты</w:t>
            </w:r>
          </w:p>
        </w:tc>
        <w:tc>
          <w:tcPr>
            <w:tcW w:w="0" w:type="auto"/>
            <w:hideMark/>
          </w:tcPr>
          <w:p w14:paraId="7ED7822D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Утилизация отходов, энергоэффективность</w:t>
            </w:r>
          </w:p>
        </w:tc>
        <w:tc>
          <w:tcPr>
            <w:tcW w:w="3468" w:type="dxa"/>
            <w:hideMark/>
          </w:tcPr>
          <w:p w14:paraId="2CA9FB8C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Снижение негативного воздействия на окружающую среду</w:t>
            </w:r>
          </w:p>
        </w:tc>
      </w:tr>
      <w:tr w:rsidR="007C50D7" w:rsidRPr="007C50D7" w14:paraId="1CAFE72B" w14:textId="77777777" w:rsidTr="007C50D7">
        <w:tc>
          <w:tcPr>
            <w:tcW w:w="1838" w:type="dxa"/>
            <w:hideMark/>
          </w:tcPr>
          <w:p w14:paraId="50FF3814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Экономическая эффективность</w:t>
            </w:r>
          </w:p>
        </w:tc>
        <w:tc>
          <w:tcPr>
            <w:tcW w:w="0" w:type="auto"/>
            <w:hideMark/>
          </w:tcPr>
          <w:p w14:paraId="6A17305A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Оптимизация затрат, маркетинг, логистика</w:t>
            </w:r>
          </w:p>
        </w:tc>
        <w:tc>
          <w:tcPr>
            <w:tcW w:w="3468" w:type="dxa"/>
            <w:hideMark/>
          </w:tcPr>
          <w:p w14:paraId="16A6EBC7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Повышение рентабельности производства</w:t>
            </w:r>
          </w:p>
        </w:tc>
      </w:tr>
      <w:tr w:rsidR="007C50D7" w:rsidRPr="007C50D7" w14:paraId="18344257" w14:textId="77777777" w:rsidTr="007C50D7">
        <w:tc>
          <w:tcPr>
            <w:tcW w:w="1838" w:type="dxa"/>
            <w:hideMark/>
          </w:tcPr>
          <w:p w14:paraId="2344271A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Инновационное развитие</w:t>
            </w:r>
          </w:p>
        </w:tc>
        <w:tc>
          <w:tcPr>
            <w:tcW w:w="0" w:type="auto"/>
            <w:hideMark/>
          </w:tcPr>
          <w:p w14:paraId="089CD90E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Внедрение новых технологий, цифровизация</w:t>
            </w:r>
          </w:p>
        </w:tc>
        <w:tc>
          <w:tcPr>
            <w:tcW w:w="3468" w:type="dxa"/>
            <w:hideMark/>
          </w:tcPr>
          <w:p w14:paraId="043FA1F1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Повышение конкурентоспособности</w:t>
            </w:r>
          </w:p>
        </w:tc>
      </w:tr>
      <w:tr w:rsidR="007C50D7" w:rsidRPr="007C50D7" w14:paraId="50C995D9" w14:textId="77777777" w:rsidTr="007C50D7">
        <w:tc>
          <w:tcPr>
            <w:tcW w:w="1838" w:type="dxa"/>
            <w:hideMark/>
          </w:tcPr>
          <w:p w14:paraId="27E1C864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Кадровый потенциал</w:t>
            </w:r>
          </w:p>
        </w:tc>
        <w:tc>
          <w:tcPr>
            <w:tcW w:w="0" w:type="auto"/>
            <w:hideMark/>
          </w:tcPr>
          <w:p w14:paraId="1BD1746E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Подготовка специалистов, повышение квалификации</w:t>
            </w:r>
          </w:p>
        </w:tc>
        <w:tc>
          <w:tcPr>
            <w:tcW w:w="3468" w:type="dxa"/>
            <w:hideMark/>
          </w:tcPr>
          <w:p w14:paraId="4D6C5A1B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Эффективное управление производством</w:t>
            </w:r>
          </w:p>
        </w:tc>
      </w:tr>
      <w:tr w:rsidR="007C50D7" w:rsidRPr="007C50D7" w14:paraId="6998B65D" w14:textId="77777777" w:rsidTr="007C50D7">
        <w:tc>
          <w:tcPr>
            <w:tcW w:w="1838" w:type="dxa"/>
            <w:hideMark/>
          </w:tcPr>
          <w:p w14:paraId="60869014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Качество продукции</w:t>
            </w:r>
          </w:p>
        </w:tc>
        <w:tc>
          <w:tcPr>
            <w:tcW w:w="0" w:type="auto"/>
            <w:hideMark/>
          </w:tcPr>
          <w:p w14:paraId="25523ED6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Стандартизация, сертификация, контроль качества</w:t>
            </w:r>
          </w:p>
        </w:tc>
        <w:tc>
          <w:tcPr>
            <w:tcW w:w="3468" w:type="dxa"/>
            <w:hideMark/>
          </w:tcPr>
          <w:p w14:paraId="5F415CF9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Соответствие требованиям рынка</w:t>
            </w:r>
          </w:p>
        </w:tc>
      </w:tr>
      <w:tr w:rsidR="007C50D7" w:rsidRPr="007C50D7" w14:paraId="5EC7A8AC" w14:textId="77777777" w:rsidTr="007C50D7">
        <w:tc>
          <w:tcPr>
            <w:tcW w:w="1838" w:type="dxa"/>
            <w:hideMark/>
          </w:tcPr>
          <w:p w14:paraId="2298FBEF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Социальная ответственность</w:t>
            </w:r>
          </w:p>
        </w:tc>
        <w:tc>
          <w:tcPr>
            <w:tcW w:w="0" w:type="auto"/>
            <w:hideMark/>
          </w:tcPr>
          <w:p w14:paraId="6205B3BF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Создание рабочих мест, развитие инфраструктуры</w:t>
            </w:r>
          </w:p>
        </w:tc>
        <w:tc>
          <w:tcPr>
            <w:tcW w:w="3468" w:type="dxa"/>
            <w:hideMark/>
          </w:tcPr>
          <w:p w14:paraId="0FCDA1DF" w14:textId="77777777" w:rsidR="007C50D7" w:rsidRPr="007C50D7" w:rsidRDefault="007C50D7" w:rsidP="007C50D7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7C50D7">
              <w:rPr>
                <w:rFonts w:eastAsia="Times New Roman" w:cs="Times New Roman"/>
                <w:sz w:val="22"/>
                <w:lang w:eastAsia="ru-RU"/>
              </w:rPr>
              <w:t>Устойчивое развитие сельских территорий</w:t>
            </w:r>
          </w:p>
        </w:tc>
      </w:tr>
    </w:tbl>
    <w:p w14:paraId="67C8E916" w14:textId="77777777" w:rsidR="007C50D7" w:rsidRPr="00261D34" w:rsidRDefault="007C50D7" w:rsidP="00261D34">
      <w:pPr>
        <w:spacing w:line="240" w:lineRule="auto"/>
        <w:rPr>
          <w:sz w:val="22"/>
        </w:rPr>
      </w:pPr>
    </w:p>
    <w:p w14:paraId="75645060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Важным фактором устойчивого развития птицеводства является совершенствование организационно-экономического механизма функционирования предприятий. Это предполагает оптимизацию производственной структуры, внедрение современных методов управления, развитие вертикальной интеграции и кооперации, формирование эффективных каналов сбыта продукции.</w:t>
      </w:r>
    </w:p>
    <w:p w14:paraId="246C672A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Особую роль в обеспечении устойчивого развития птицеводства играет инновационная составляющая. Внедрение современных технологий содержания и кормления птицы, автоматизированных систем управления производством, новых методов селекции и племенной работы позволяет существенно повысить эффективность производства и качество продукции.</w:t>
      </w:r>
    </w:p>
    <w:p w14:paraId="6DBE8C7F" w14:textId="7F585E2F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Значительное влияние на устойчивое развитие отрасли оказывает рыночная конъюнктура и потребительский спрос. В условиях растущей конкуренции особое значение приобретает диверсификация производства, расширение ассортимента продукции, развитие глубокой переработки сырья, формирование узнаваемых брендов и повышение качества продукции</w:t>
      </w:r>
      <w:r w:rsidR="004D7946" w:rsidRPr="004D7946">
        <w:rPr>
          <w:sz w:val="22"/>
        </w:rPr>
        <w:t xml:space="preserve"> [3]</w:t>
      </w:r>
      <w:r w:rsidRPr="00261D34">
        <w:rPr>
          <w:sz w:val="22"/>
        </w:rPr>
        <w:t>.</w:t>
      </w:r>
    </w:p>
    <w:p w14:paraId="4220E6F6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Государственное регулирование является важным инструментом обеспечения устойчивого развития птицеводства. Необходимо совершенствование механизмов государственной поддержки отрасли, включая субсидирование части затрат на производство, льготное кредитование, поддержку племенного дела и научных исследований.</w:t>
      </w:r>
    </w:p>
    <w:p w14:paraId="03494AE8" w14:textId="5564A44D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В современных условиях особую актуальность приобретает цифровизация птицеводческой отрасли. Внедрение цифровых технологий позволяет оптимизировать производственные процессы, повысить точность планирования и прогнозирования, обеспечить эффективный контроль качества продукции на всех этапах производства</w:t>
      </w:r>
      <w:r w:rsidR="004D7946" w:rsidRPr="004D7946">
        <w:rPr>
          <w:sz w:val="22"/>
        </w:rPr>
        <w:t xml:space="preserve"> [</w:t>
      </w:r>
      <w:r w:rsidR="004D7946" w:rsidRPr="005E6A2C">
        <w:rPr>
          <w:sz w:val="22"/>
        </w:rPr>
        <w:t>4</w:t>
      </w:r>
      <w:r w:rsidR="004D7946" w:rsidRPr="004D7946">
        <w:rPr>
          <w:sz w:val="22"/>
        </w:rPr>
        <w:t>]</w:t>
      </w:r>
      <w:r w:rsidRPr="00261D34">
        <w:rPr>
          <w:sz w:val="22"/>
        </w:rPr>
        <w:t>.</w:t>
      </w:r>
    </w:p>
    <w:p w14:paraId="2DCB4A19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Устойчивое развитие птицеводства предполагает также совершенствование системы подготовки кадров и научного обеспечения отрасли. Необходимо развитие научных исследований в области селекции, кормления, ветеринарной защиты, экономики и организации производства, внедрение их результатов в практическую деятельность предприятий.</w:t>
      </w:r>
    </w:p>
    <w:p w14:paraId="6AE6742D" w14:textId="77777777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Анализ мирового опыта показывает, что важным фактором устойчивого развития птицеводства является кластерный подход к организации производства. Формирование птицеводческих кластеров позволяет обеспечить эффективное взаимодействие всех участников производственной цепочки, снизить трансакционные издержки, повысить конкурентоспособность продукции.</w:t>
      </w:r>
    </w:p>
    <w:p w14:paraId="2603E40D" w14:textId="0A74BE6B" w:rsidR="00261D34" w:rsidRP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На основе проведенного исследования можно сделать вывод, что устойчивое развитие птицеводства представляет собой сложный многофакторный процесс, требующий системного подхода к его организации и управлению. Эффективное функционирование отрасли возможно только при условии сбалансированного развития всех его составляющих: производственной, экономической, социальной и экологической</w:t>
      </w:r>
      <w:r w:rsidR="005E6A2C" w:rsidRPr="005E6A2C">
        <w:rPr>
          <w:sz w:val="22"/>
        </w:rPr>
        <w:t xml:space="preserve"> [5]</w:t>
      </w:r>
      <w:r w:rsidRPr="00261D34">
        <w:rPr>
          <w:sz w:val="22"/>
        </w:rPr>
        <w:t>.</w:t>
      </w:r>
    </w:p>
    <w:p w14:paraId="7E508A61" w14:textId="6434A386" w:rsidR="00261D34" w:rsidRDefault="00261D34" w:rsidP="00261D34">
      <w:pPr>
        <w:spacing w:line="240" w:lineRule="auto"/>
        <w:rPr>
          <w:sz w:val="22"/>
        </w:rPr>
      </w:pPr>
      <w:r w:rsidRPr="00261D34">
        <w:rPr>
          <w:sz w:val="22"/>
        </w:rPr>
        <w:t>Для обеспечения устойчивого развития птицеводства необходима реализация комплекса мер, направленных на решение выявленных проблем. Это включает совершенствование нормативно-правовой базы, развитие инфраструктуры, внедрение инновационных технологий, повышение инвестиционной привлекательности отрасли, развитие кооперации и интеграции.</w:t>
      </w:r>
    </w:p>
    <w:p w14:paraId="52723B79" w14:textId="03606B1A" w:rsidR="00261D34" w:rsidRDefault="00261D34" w:rsidP="00261D34">
      <w:pPr>
        <w:spacing w:line="240" w:lineRule="auto"/>
        <w:rPr>
          <w:sz w:val="22"/>
        </w:rPr>
      </w:pPr>
    </w:p>
    <w:p w14:paraId="24F96544" w14:textId="4A58C450" w:rsidR="00261D34" w:rsidRDefault="00261D34" w:rsidP="00261D34">
      <w:pPr>
        <w:spacing w:line="240" w:lineRule="auto"/>
        <w:rPr>
          <w:sz w:val="22"/>
        </w:rPr>
      </w:pPr>
      <w:r w:rsidRPr="00261D34">
        <w:rPr>
          <w:b/>
          <w:bCs/>
          <w:sz w:val="22"/>
        </w:rPr>
        <w:t>Список литературы</w:t>
      </w:r>
      <w:r>
        <w:rPr>
          <w:sz w:val="22"/>
        </w:rPr>
        <w:t>:</w:t>
      </w:r>
    </w:p>
    <w:p w14:paraId="2BB7888A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Алексеева С.Н., Петров В.М. Современные тенденции развития птицеводства в условиях цифровой экономики // Экономика сельского хозяйства России. 2023. № 3. С. 45-52.</w:t>
      </w:r>
    </w:p>
    <w:p w14:paraId="3AFDF285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Бобылева Г.А. Птицеводство России: целевые индикаторы и основные факторы развития // АПК: экономика, управление. 2024. № 1. С. 24-35.</w:t>
      </w:r>
    </w:p>
    <w:p w14:paraId="3B4DB0BB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lastRenderedPageBreak/>
        <w:t>Васильев К.А., Смирнова И.Р. Инновационные технологии в птицеводстве: экономические аспекты внедрения // Вестник аграрной науки. 2023. № 4. С. 112-120.</w:t>
      </w:r>
    </w:p>
    <w:p w14:paraId="2E81DCA9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Гордеева А.В., Михайлов Н.С. Кластерный подход в развитии птицеводческого комплекса: теория и практика // Экономика сельскохозяйственных и перерабатывающих предприятий. 2023. № 8. С. 15-22.</w:t>
      </w:r>
    </w:p>
    <w:p w14:paraId="46FB1A5B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Донченко А.С., Фролова О.Н. Устойчивое развитие птицеводческих предприятий: методология и практика управления. М.: Колос, 2023. 285 с.</w:t>
      </w:r>
    </w:p>
    <w:p w14:paraId="2A2F0288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proofErr w:type="spellStart"/>
      <w:r w:rsidRPr="004D7946">
        <w:rPr>
          <w:sz w:val="22"/>
          <w:szCs w:val="22"/>
        </w:rPr>
        <w:t>Загайтов</w:t>
      </w:r>
      <w:proofErr w:type="spellEnd"/>
      <w:r w:rsidRPr="004D7946">
        <w:rPr>
          <w:sz w:val="22"/>
          <w:szCs w:val="22"/>
        </w:rPr>
        <w:t xml:space="preserve"> И.Б. Экономическая эффективность производства продукции птицеводства в современных условиях // Международный сельскохозяйственный журнал. 2023. № 5. С. 58-65.</w:t>
      </w:r>
    </w:p>
    <w:p w14:paraId="6880DD57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Костюнина О.Н. Государственное регулирование птицеводческой отрасли: проблемы и перспективы // Аграрный вестник Урала. 2024. № 2. С. 89-96.</w:t>
      </w:r>
    </w:p>
    <w:p w14:paraId="32B84CD1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Петриков А.В. Стратегические направления развития птицеводства в системе продовольственной безопасности // Экономика сельского хозяйства. 2023. № 11. С. 25-32.</w:t>
      </w:r>
    </w:p>
    <w:p w14:paraId="6367AB37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Родионова О.А., Кузнецов В.В. Организационно-экономический механизм инновационного развития птицеводства // АПК: экономика, управление. 2023. № 6. С. 45-53.</w:t>
      </w:r>
    </w:p>
    <w:p w14:paraId="1B204D27" w14:textId="77777777" w:rsidR="004D7946" w:rsidRPr="004D7946" w:rsidRDefault="004D7946" w:rsidP="004D7946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4D7946">
        <w:rPr>
          <w:sz w:val="22"/>
          <w:szCs w:val="22"/>
        </w:rPr>
        <w:t>Сергеев В.Н., Морозов Н.М. Цифровая трансформация птицеводческих предприятий: теория и практика // Техника и технология пищевых производств. 2023. № 4. С. 156-164.</w:t>
      </w:r>
    </w:p>
    <w:p w14:paraId="4A6FFF36" w14:textId="77777777" w:rsidR="00261D34" w:rsidRPr="00261D34" w:rsidRDefault="00261D34" w:rsidP="00261D34">
      <w:pPr>
        <w:spacing w:line="240" w:lineRule="auto"/>
        <w:rPr>
          <w:sz w:val="22"/>
        </w:rPr>
      </w:pPr>
    </w:p>
    <w:p w14:paraId="5B440202" w14:textId="77777777" w:rsidR="007D294C" w:rsidRPr="00261D34" w:rsidRDefault="007D294C" w:rsidP="00261D34">
      <w:pPr>
        <w:spacing w:line="240" w:lineRule="auto"/>
        <w:rPr>
          <w:sz w:val="22"/>
        </w:rPr>
      </w:pPr>
    </w:p>
    <w:sectPr w:rsidR="007D294C" w:rsidRPr="00261D34" w:rsidSect="004E6C80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81B6" w14:textId="77777777" w:rsidR="00C26A7D" w:rsidRDefault="00C26A7D" w:rsidP="00261D34">
      <w:pPr>
        <w:spacing w:line="240" w:lineRule="auto"/>
      </w:pPr>
      <w:r>
        <w:separator/>
      </w:r>
    </w:p>
  </w:endnote>
  <w:endnote w:type="continuationSeparator" w:id="0">
    <w:p w14:paraId="6CD785BF" w14:textId="77777777" w:rsidR="00C26A7D" w:rsidRDefault="00C26A7D" w:rsidP="00261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939998"/>
      <w:docPartObj>
        <w:docPartGallery w:val="Page Numbers (Bottom of Page)"/>
        <w:docPartUnique/>
      </w:docPartObj>
    </w:sdtPr>
    <w:sdtContent>
      <w:p w14:paraId="08EEBBE6" w14:textId="424F2AE2" w:rsidR="00261D34" w:rsidRDefault="00261D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AB68" w14:textId="77777777" w:rsidR="00C26A7D" w:rsidRDefault="00C26A7D" w:rsidP="00261D34">
      <w:pPr>
        <w:spacing w:line="240" w:lineRule="auto"/>
      </w:pPr>
      <w:r>
        <w:separator/>
      </w:r>
    </w:p>
  </w:footnote>
  <w:footnote w:type="continuationSeparator" w:id="0">
    <w:p w14:paraId="1FD3C150" w14:textId="77777777" w:rsidR="00C26A7D" w:rsidRDefault="00C26A7D" w:rsidP="00261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2BA"/>
    <w:multiLevelType w:val="multilevel"/>
    <w:tmpl w:val="DD8C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34"/>
    <w:rsid w:val="00261D34"/>
    <w:rsid w:val="004D7946"/>
    <w:rsid w:val="004E6C80"/>
    <w:rsid w:val="005E6A2C"/>
    <w:rsid w:val="006F59BF"/>
    <w:rsid w:val="007C50D7"/>
    <w:rsid w:val="007D294C"/>
    <w:rsid w:val="008B530D"/>
    <w:rsid w:val="00C26A7D"/>
    <w:rsid w:val="00DB55F8"/>
    <w:rsid w:val="00EB5EB1"/>
    <w:rsid w:val="00F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85CF"/>
  <w15:chartTrackingRefBased/>
  <w15:docId w15:val="{874C444C-DF76-4448-A993-6494161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УРСАЧ"/>
    <w:qFormat/>
    <w:rsid w:val="006F59BF"/>
    <w:rPr>
      <w:rFonts w:ascii="Times New Roman" w:hAnsi="Times New Roman"/>
      <w:sz w:val="28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8B530D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8B530D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 Spacing"/>
    <w:uiPriority w:val="1"/>
    <w:rsid w:val="008B530D"/>
    <w:pPr>
      <w:spacing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261D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D3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1D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D34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7C50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D79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Крюкова</dc:creator>
  <cp:keywords/>
  <dc:description/>
  <cp:lastModifiedBy>Дарья Крюкова</cp:lastModifiedBy>
  <cp:revision>1</cp:revision>
  <dcterms:created xsi:type="dcterms:W3CDTF">2025-02-18T11:12:00Z</dcterms:created>
  <dcterms:modified xsi:type="dcterms:W3CDTF">2025-02-18T11:18:00Z</dcterms:modified>
</cp:coreProperties>
</file>